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A8" w:rsidRPr="00044EFB" w:rsidRDefault="002854A8" w:rsidP="002854A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 дисциплины</w:t>
      </w:r>
    </w:p>
    <w:p w:rsidR="002854A8" w:rsidRPr="00044EFB" w:rsidRDefault="002854A8" w:rsidP="002854A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</w:t>
      </w: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 1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-4</w:t>
      </w: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класс</w:t>
      </w:r>
      <w:r w:rsidR="00072FAC"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2854A8" w:rsidRPr="00044EFB" w:rsidRDefault="002854A8" w:rsidP="002854A8">
      <w:pPr>
        <w:spacing w:after="120" w:line="100" w:lineRule="atLeast"/>
        <w:ind w:left="10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4A8" w:rsidRPr="00044EFB" w:rsidRDefault="002854A8" w:rsidP="00044EFB">
      <w:pPr>
        <w:autoSpaceDE w:val="0"/>
        <w:autoSpaceDN w:val="0"/>
        <w:spacing w:before="346" w:line="281" w:lineRule="auto"/>
        <w:ind w:firstLine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 по </w:t>
      </w:r>
      <w:r w:rsidR="00A92A1F"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>русскому языку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</w:t>
      </w:r>
      <w:r w:rsidR="00A92A1F"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составлена на основе </w:t>
      </w:r>
      <w:r w:rsidR="00A92A1F"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(да​лее— ФГОС НОО), а та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кже ориентирована на целевые при</w:t>
      </w:r>
      <w:r w:rsidR="00A92A1F"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ори​теты, сформулированные в Примерной программе воспитания.</w:t>
      </w:r>
    </w:p>
    <w:p w:rsidR="00C363CF" w:rsidRPr="00044EFB" w:rsidRDefault="002854A8" w:rsidP="00A92A1F">
      <w:pPr>
        <w:autoSpaceDE w:val="0"/>
        <w:autoSpaceDN w:val="0"/>
        <w:spacing w:before="178" w:line="281" w:lineRule="auto"/>
        <w:ind w:left="4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Цели:</w:t>
      </w:r>
      <w:r w:rsidRPr="00044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A92A1F" w:rsidRPr="00044EFB" w:rsidRDefault="00A92A1F" w:rsidP="00A92A1F">
      <w:pPr>
        <w:autoSpaceDE w:val="0"/>
        <w:autoSpaceDN w:val="0"/>
        <w:spacing w:before="178" w:line="281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044EFB">
        <w:rPr>
          <w:rFonts w:ascii="Times New Roman" w:eastAsia="DejaVu Serif" w:hAnsi="Times New Roman" w:cs="Times New Roman"/>
          <w:color w:val="000000" w:themeColor="text1"/>
          <w:sz w:val="28"/>
          <w:szCs w:val="28"/>
        </w:rPr>
        <w:t>‐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A92A1F" w:rsidRPr="00044EFB" w:rsidRDefault="00A92A1F" w:rsidP="00A92A1F">
      <w:pPr>
        <w:autoSpaceDE w:val="0"/>
        <w:autoSpaceDN w:val="0"/>
        <w:spacing w:before="190" w:line="271" w:lineRule="auto"/>
        <w:ind w:left="420" w:right="115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овладение основными ви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дами речевой деятельности на ос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нове первоначальных представлений о нормах современного русского литературного языка</w:t>
      </w:r>
      <w:r w:rsid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аудированием, говорением, чте</w:t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нием, письмом;</w:t>
      </w:r>
    </w:p>
    <w:p w:rsidR="00A92A1F" w:rsidRPr="00044EFB" w:rsidRDefault="00A92A1F" w:rsidP="00A92A1F">
      <w:pPr>
        <w:autoSpaceDE w:val="0"/>
        <w:autoSpaceDN w:val="0"/>
        <w:spacing w:before="190" w:line="281" w:lineRule="auto"/>
        <w:ind w:left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овладение первоначальными научными представлениями о системе русского языка: </w:t>
      </w:r>
      <w:r w:rsidRPr="00044E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A92A1F" w:rsidRPr="00044EFB" w:rsidRDefault="00A92A1F" w:rsidP="00A92A1F">
      <w:pPr>
        <w:autoSpaceDE w:val="0"/>
        <w:autoSpaceDN w:val="0"/>
        <w:spacing w:before="190" w:line="262" w:lineRule="auto"/>
        <w:ind w:left="420" w:right="10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E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854A8" w:rsidRPr="00044EFB" w:rsidRDefault="002854A8" w:rsidP="002854A8">
      <w:pPr>
        <w:shd w:val="clear" w:color="auto" w:fill="FFFFFF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3CF" w:rsidRPr="00044EFB" w:rsidRDefault="002854A8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 w:themeColor="text1"/>
          <w:sz w:val="28"/>
          <w:szCs w:val="28"/>
        </w:rPr>
      </w:pPr>
      <w:r w:rsidRPr="00044EFB">
        <w:rPr>
          <w:b/>
          <w:color w:val="000000" w:themeColor="text1"/>
          <w:sz w:val="28"/>
          <w:szCs w:val="28"/>
        </w:rPr>
        <w:tab/>
        <w:t>Задачи: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363CF" w:rsidRPr="00044EFB" w:rsidRDefault="00C363CF" w:rsidP="00C363CF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44EFB">
        <w:rPr>
          <w:rStyle w:val="c0"/>
          <w:color w:val="000000" w:themeColor="text1"/>
          <w:sz w:val="28"/>
          <w:szCs w:val="28"/>
        </w:rPr>
        <w:t xml:space="preserve">•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  <w:r w:rsidRPr="00044EFB">
        <w:rPr>
          <w:rStyle w:val="c0"/>
          <w:color w:val="000000" w:themeColor="text1"/>
          <w:sz w:val="28"/>
          <w:szCs w:val="28"/>
        </w:rPr>
        <w:lastRenderedPageBreak/>
        <w:t>пробуждение познавательного интереса к языку, стремления совершенствовать свою речь.</w:t>
      </w:r>
    </w:p>
    <w:p w:rsidR="002854A8" w:rsidRPr="00044EFB" w:rsidRDefault="002854A8" w:rsidP="00A92A1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854A8" w:rsidRPr="00044EFB" w:rsidRDefault="002854A8" w:rsidP="002854A8">
      <w:pPr>
        <w:spacing w:line="1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44EFB" w:rsidRPr="00044EFB" w:rsidRDefault="002854A8" w:rsidP="00044EFB">
      <w:pPr>
        <w:autoSpaceDE w:val="0"/>
        <w:autoSpaceDN w:val="0"/>
        <w:spacing w:before="166" w:line="230" w:lineRule="auto"/>
        <w:ind w:left="1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Наименование разделов: </w:t>
      </w:r>
    </w:p>
    <w:p w:rsidR="00BA2DB1" w:rsidRPr="008809FF" w:rsidRDefault="00BA2DB1" w:rsidP="00BA2DB1">
      <w:pPr>
        <w:autoSpaceDE w:val="0"/>
        <w:autoSpaceDN w:val="0"/>
        <w:spacing w:before="346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p w:rsidR="00BA2DB1" w:rsidRPr="008809FF" w:rsidRDefault="00BA2DB1" w:rsidP="00BA2DB1">
      <w:pPr>
        <w:autoSpaceDE w:val="0"/>
        <w:autoSpaceDN w:val="0"/>
        <w:spacing w:before="166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Обучение грамоте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4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Слово и предложение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Чтение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интонациями и паузами в соответствии со знаками препи​нания. Осознанное чтение слов,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Письмо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118" w:line="220" w:lineRule="exact"/>
      </w:pPr>
    </w:p>
    <w:p w:rsidR="00BA2DB1" w:rsidRPr="008809FF" w:rsidRDefault="00BA2DB1" w:rsidP="00BA2DB1">
      <w:pPr>
        <w:autoSpaceDE w:val="0"/>
        <w:autoSpaceDN w:val="0"/>
        <w:spacing w:before="2" w:line="271" w:lineRule="auto"/>
        <w:ind w:left="180" w:right="2016"/>
      </w:pPr>
      <w:r w:rsidRPr="008809FF">
        <w:rPr>
          <w:rFonts w:ascii="Times New Roman" w:eastAsia="Times New Roman" w:hAnsi="Times New Roman"/>
          <w:b/>
          <w:color w:val="0F0F50"/>
          <w:sz w:val="24"/>
        </w:rPr>
        <w:t xml:space="preserve">СИСТЕМАТИЧЕСКИЙ КУРС </w:t>
      </w:r>
      <w:r w:rsidRPr="008809FF">
        <w:br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Общие сведения о языке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Язык как основное средство человеческого общения.  Цели и ситуации общения.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упорядочения списка слов.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нике).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  <w:ind w:right="86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180" w:right="6048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8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раздельное написание слов в предложении;</w:t>
      </w:r>
    </w:p>
    <w:p w:rsidR="00BA2DB1" w:rsidRPr="008809FF" w:rsidRDefault="00BA2DB1" w:rsidP="00BA2DB1">
      <w:pPr>
        <w:autoSpaceDE w:val="0"/>
        <w:autoSpaceDN w:val="0"/>
        <w:spacing w:before="192" w:line="262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перенос слов (без учёта морфемного членения слова);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—  гласные после шипящих в сочетаниях жи, ши (в положении под ударением), ча, ща, чу, щу;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сочетания чк, чн;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420" w:right="144"/>
      </w:pPr>
      <w:r w:rsidRPr="008809FF">
        <w:rPr>
          <w:rFonts w:ascii="Times New Roman" w:eastAsia="Times New Roman" w:hAnsi="Times New Roman"/>
          <w:color w:val="000000"/>
          <w:sz w:val="24"/>
        </w:rPr>
        <w:t>—  слова с непроверяемыми гласными и согласными (перечень слов в орфографическом словаре учебника);</w:t>
      </w:r>
    </w:p>
    <w:p w:rsidR="00BA2DB1" w:rsidRPr="008809FF" w:rsidRDefault="00BA2DB1" w:rsidP="00BA2DB1">
      <w:pPr>
        <w:autoSpaceDE w:val="0"/>
        <w:autoSpaceDN w:val="0"/>
        <w:spacing w:before="190" w:line="262" w:lineRule="auto"/>
        <w:ind w:left="420" w:right="288"/>
      </w:pPr>
      <w:r w:rsidRPr="008809FF">
        <w:rPr>
          <w:rFonts w:ascii="Times New Roman" w:eastAsia="Times New Roman" w:hAnsi="Times New Roman"/>
          <w:color w:val="000000"/>
          <w:sz w:val="24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BA2DB1" w:rsidRPr="008809FF" w:rsidRDefault="00BA2DB1" w:rsidP="00BA2DB1">
      <w:pPr>
        <w:autoSpaceDE w:val="0"/>
        <w:autoSpaceDN w:val="0"/>
        <w:spacing w:before="178" w:line="262" w:lineRule="auto"/>
        <w:ind w:left="180" w:right="864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Речь как основная форма общения между людьми. Текст как единица речи (ознакомление).</w:t>
      </w:r>
    </w:p>
    <w:p w:rsidR="00BA2DB1" w:rsidRPr="008809FF" w:rsidRDefault="00BA2DB1" w:rsidP="00BA2DB1">
      <w:pPr>
        <w:sectPr w:rsidR="00BA2DB1" w:rsidRPr="008809FF">
          <w:pgSz w:w="11900" w:h="16840"/>
          <w:pgMar w:top="340" w:right="676" w:bottom="39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ind w:right="576"/>
      </w:pPr>
      <w:r w:rsidRPr="008809FF">
        <w:rPr>
          <w:rFonts w:ascii="Times New Roman" w:eastAsia="Times New Roman" w:hAnsi="Times New Roman"/>
          <w:color w:val="000000"/>
          <w:sz w:val="24"/>
        </w:rPr>
        <w:t>Ситуация общения: цель общения, с кем и где происходит об​щение.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/>
        <w:ind w:right="43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Общие сведения о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Язык как основное средство человеческого общения и явле​ние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и 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Смыслоразличительная функция звуков; различение звуков и букв; различение ударных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безударных гласных звуков, твёрдых и мягких согласных звуков, звонких и глухих соглас​ ных звуков; шипящие согласные звуки [ж], [ш], [ч’], [щ’]; обозначение на письме твёрдости и мягкости согласных звуков, функции букв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е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ё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ю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я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ь</w:t>
      </w:r>
      <w:r w:rsidRPr="008809FF">
        <w:rPr>
          <w:rFonts w:ascii="Times New Roman" w:eastAsia="Times New Roman" w:hAnsi="Times New Roman"/>
          <w:color w:val="000000"/>
          <w:sz w:val="24"/>
        </w:rPr>
        <w:t>: показатель мягкости предшествующего соглас​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ного в конце и в середине слова; разделительный. Использова​ние на письме разделительных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ъ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ь.</w:t>
      </w:r>
    </w:p>
    <w:p w:rsidR="00BA2DB1" w:rsidRPr="008809FF" w:rsidRDefault="00BA2DB1" w:rsidP="00BA2DB1">
      <w:pPr>
        <w:autoSpaceDE w:val="0"/>
        <w:autoSpaceDN w:val="0"/>
        <w:spacing w:before="70"/>
        <w:ind w:right="144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Соотношение звукового и буквенного состава в словах с бук​вами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е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ё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ю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я </w:t>
      </w:r>
      <w:r w:rsidRPr="008809FF">
        <w:rPr>
          <w:rFonts w:ascii="Times New Roman" w:eastAsia="Times New Roman" w:hAnsi="Times New Roman"/>
          <w:color w:val="000000"/>
          <w:sz w:val="24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Наиболее распро​странённые предлоги: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в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из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без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над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до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об </w:t>
      </w:r>
      <w:r w:rsidRPr="008809FF">
        <w:rPr>
          <w:rFonts w:ascii="Times New Roman" w:eastAsia="Times New Roman" w:hAnsi="Times New Roman"/>
          <w:color w:val="000000"/>
          <w:sz w:val="24"/>
        </w:rPr>
        <w:t>и др.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Порядок слов в предложении; связь слов в предложении (по​вторение). Предложение как единица 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повествователь​ные, вопросительные, побудительные предложения. Виды предложений по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эмоциональной окраске (по интона​ции): восклицательные и невосклицательные предложения.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жи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ши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(в положении под ударением),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щу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; сочетания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чк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чн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Pr="008809FF">
        <w:rPr>
          <w:rFonts w:ascii="DejaVu Serif" w:eastAsia="DejaVu Serif" w:hAnsi="DejaVu Serif"/>
          <w:color w:val="000000"/>
          <w:sz w:val="24"/>
        </w:rPr>
        <w:t>‐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графического словаря учебника для определения (уточнения) написания слова. Контроль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самоконтроль при проверке соб​ственных и предложенных текстов.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86" w:lineRule="auto"/>
        <w:ind w:right="576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разделительный мягкий знак;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·  сочетания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чт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щн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нч</w:t>
      </w:r>
      <w:r w:rsidRPr="008809FF">
        <w:rPr>
          <w:rFonts w:ascii="Times New Roman" w:eastAsia="Times New Roman" w:hAnsi="Times New Roman"/>
          <w:color w:val="000000"/>
          <w:sz w:val="24"/>
        </w:rPr>
        <w:t>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проверяемые безударные гласные в корне слова;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парные звонкие и глухие согласные в корне слова;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непроверяемые гласные и согласные (перечень слов в орфо​графическом словаре учебника);</w:t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·  раздельное написание предлогов с именами существитель​ными.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2DB1" w:rsidRPr="008809FF" w:rsidRDefault="00BA2DB1" w:rsidP="00BA2DB1">
      <w:pPr>
        <w:autoSpaceDE w:val="0"/>
        <w:autoSpaceDN w:val="0"/>
        <w:spacing w:before="70" w:line="281" w:lineRule="auto"/>
        <w:ind w:right="144"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абзацев</w:t>
      </w:r>
      <w:r w:rsidRPr="008809FF">
        <w:rPr>
          <w:rFonts w:ascii="Times New Roman" w:eastAsia="Times New Roman" w:hAnsi="Times New Roman"/>
          <w:color w:val="000000"/>
          <w:sz w:val="24"/>
        </w:rPr>
        <w:t>). Корректирование текстов с нарушенным порядком предложений и абзацев.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Типы текстов: описание, повествование, рассуждение, их особенности (первичное ознакомление).</w:t>
      </w:r>
    </w:p>
    <w:p w:rsidR="00BA2DB1" w:rsidRPr="008809FF" w:rsidRDefault="00BA2DB1" w:rsidP="00BA2DB1">
      <w:pPr>
        <w:autoSpaceDE w:val="0"/>
        <w:autoSpaceDN w:val="0"/>
        <w:spacing w:before="70" w:line="262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Выра​зительное чтение текста вслух с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72" w:bottom="42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66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</w:pPr>
      <w:r w:rsidRPr="008809FF">
        <w:rPr>
          <w:rFonts w:ascii="Times New Roman" w:eastAsia="Times New Roman" w:hAnsi="Times New Roman"/>
          <w:color w:val="000000"/>
          <w:sz w:val="24"/>
        </w:rPr>
        <w:t>соблюдением правильной инто​нации.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Подробное изложение повествовательного текста объёмом 30—45 слов с опорой на вопросы.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 w:line="271" w:lineRule="auto"/>
        <w:ind w:right="100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Сведения о русском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Фонетика и графика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Звуки русского языка: гласный/согласный, гласный удар​ный/безударный, согласный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твёрдый/мягкий, парный/непар​ный, согласный глухой/звонкий, парный/непарный; функции разделительных мягкого и твёрдого знаков, условия использо​вания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 xml:space="preserve">ь 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ъ</w:t>
      </w:r>
      <w:r w:rsidRPr="008809FF">
        <w:rPr>
          <w:rFonts w:ascii="Times New Roman" w:eastAsia="Times New Roman" w:hAnsi="Times New Roman"/>
          <w:color w:val="000000"/>
          <w:sz w:val="24"/>
        </w:rPr>
        <w:t>, в словах с непроизносимыми согласными. Использование алфавита при работе со словарями, справоч​никами, каталогами.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/>
        <w:ind w:right="576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отрабатывае​мом в учебнике). Использование орфоэпического словаря для решения практических задач.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1" w:lineRule="auto"/>
        <w:ind w:right="43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Повторение: лексическое значение слова. Прямое и переносное значение слова (ознакомление). Уста​ревшие слова (ознакомление).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3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Имя существительное: общее значение, вопросы, употребле​ние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существительное. Измене​ние имён существительных по падежам и числам (склонение). Имена существительные 1, 2, 3​-го склонения. Имена существи​тельные одушевлённые и неодушевлённые.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81" w:lineRule="auto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Имя прилагательное: общее значение, вопросы, употребле​ние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-ий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-ов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b/>
          <w:i/>
          <w:color w:val="000000"/>
          <w:sz w:val="24"/>
        </w:rPr>
        <w:t>-ин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). Склонение имён прилагательных. </w:t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Частица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не</w:t>
      </w:r>
      <w:r w:rsidRPr="008809FF">
        <w:rPr>
          <w:rFonts w:ascii="Times New Roman" w:eastAsia="Times New Roman" w:hAnsi="Times New Roman"/>
          <w:color w:val="000000"/>
          <w:sz w:val="24"/>
        </w:rPr>
        <w:t>, её значение.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Синтаксис</w:t>
      </w:r>
    </w:p>
    <w:p w:rsidR="00BA2DB1" w:rsidRPr="008809FF" w:rsidRDefault="00BA2DB1" w:rsidP="00BA2DB1">
      <w:pPr>
        <w:sectPr w:rsidR="00BA2DB1" w:rsidRPr="008809FF">
          <w:pgSz w:w="11900" w:h="16840"/>
          <w:pgMar w:top="286" w:right="658" w:bottom="4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autoSpaceDE w:val="0"/>
        <w:autoSpaceDN w:val="0"/>
        <w:ind w:right="144"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Предложение. Установление при помощи смысловых (син​таксических) вопросов связи между словами в предложении. Главные члены предложения — подлежащее и сказуемое. Вто​ростепенные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но </w:t>
      </w:r>
      <w:r w:rsidRPr="008809FF">
        <w:rPr>
          <w:rFonts w:ascii="Times New Roman" w:eastAsia="Times New Roman" w:hAnsi="Times New Roman"/>
          <w:color w:val="000000"/>
          <w:sz w:val="24"/>
        </w:rPr>
        <w:t>и без союзов.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A2DB1" w:rsidRPr="008809FF" w:rsidRDefault="00BA2DB1" w:rsidP="00BA2DB1">
      <w:pPr>
        <w:autoSpaceDE w:val="0"/>
        <w:autoSpaceDN w:val="0"/>
        <w:spacing w:before="72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:rsidR="00BA2DB1" w:rsidRPr="008809FF" w:rsidRDefault="00BA2DB1" w:rsidP="00BA2DB1">
      <w:pPr>
        <w:autoSpaceDE w:val="0"/>
        <w:autoSpaceDN w:val="0"/>
        <w:spacing w:before="72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8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 разделительный твёрдый знак;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непроизносимые согласные в корне слова;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мягкий знак после шипящих на конце имён существитель​ных;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гласные в падежных окончаниях имён существи​тельных (на уровне наблюдения);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гласные в падежных окончаниях имён прилага​тельных (на уровне наблюдения);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раздельное написание предлогов с личными местоимениями;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непроверяемые гласные и согласные (перечень слов в орфо​графическом словаре учебника);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 xml:space="preserve">—    раздельное написание частицы не с глаголами. 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78" w:line="283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диа​логе и дискуссии; договариваться и приходить к общему решению в совместной деятельности; контролировать (устно коор​динировать) действия при проведении парной и групповой ра​боты.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Особенности речевого этикета в условиях общения с людьми, плохо владеющими русским языком.</w:t>
      </w:r>
    </w:p>
    <w:p w:rsidR="00BA2DB1" w:rsidRPr="008809FF" w:rsidRDefault="00BA2DB1" w:rsidP="00BA2DB1">
      <w:pPr>
        <w:autoSpaceDE w:val="0"/>
        <w:autoSpaceDN w:val="0"/>
        <w:spacing w:before="70" w:line="274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62" w:lineRule="auto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и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>а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8809FF">
        <w:rPr>
          <w:rFonts w:ascii="Times New Roman" w:eastAsia="Times New Roman" w:hAnsi="Times New Roman"/>
          <w:i/>
          <w:color w:val="000000"/>
          <w:sz w:val="24"/>
        </w:rPr>
        <w:t xml:space="preserve">но.  </w:t>
      </w:r>
      <w:r w:rsidRPr="008809FF">
        <w:rPr>
          <w:rFonts w:ascii="Times New Roman" w:eastAsia="Times New Roman" w:hAnsi="Times New Roman"/>
          <w:color w:val="000000"/>
          <w:sz w:val="24"/>
        </w:rPr>
        <w:t>Ключевые слова в тексте.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70" w:line="262" w:lineRule="auto"/>
        <w:ind w:right="720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Жанр письма, объявления.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Изложение текста по коллективно или самостоятельно со​ставленному плану.</w:t>
      </w:r>
    </w:p>
    <w:p w:rsidR="00BA2DB1" w:rsidRPr="008809FF" w:rsidRDefault="00BA2DB1" w:rsidP="00BA2DB1">
      <w:pPr>
        <w:autoSpaceDE w:val="0"/>
        <w:autoSpaceDN w:val="0"/>
        <w:spacing w:before="70"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Изучающее, ознакомительное чтение.</w:t>
      </w:r>
    </w:p>
    <w:p w:rsidR="00BA2DB1" w:rsidRPr="008809FF" w:rsidRDefault="00BA2DB1" w:rsidP="00BA2DB1">
      <w:pPr>
        <w:autoSpaceDE w:val="0"/>
        <w:autoSpaceDN w:val="0"/>
        <w:spacing w:before="262" w:line="230" w:lineRule="auto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66" w:line="271" w:lineRule="auto"/>
        <w:ind w:right="1152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Сведения о русском языке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180"/>
      </w:pPr>
      <w:r w:rsidRPr="008809FF">
        <w:rPr>
          <w:rFonts w:ascii="Times New Roman" w:eastAsia="Times New Roman" w:hAnsi="Times New Roman"/>
          <w:b/>
          <w:color w:val="000000"/>
          <w:sz w:val="24"/>
        </w:rPr>
        <w:t>Фонетика и графика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704" w:bottom="30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line="262" w:lineRule="auto"/>
        <w:ind w:right="432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Характеристика, сравнение, классификация звуков вне сло​ва и в слове по заданным параметрам. Звуко​буквенный разбор слова.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Орфоэпия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78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Лексика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  <w:ind w:right="288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Состав слова (морфемика)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ча​стей речи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(ознакомление).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8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Морфология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Части речи самостоятельные и служебные. Имя существительное. Склонение имён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2" w:line="286" w:lineRule="auto"/>
        <w:ind w:right="144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Синтаксис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Орфография и пунктуация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BA2DB1" w:rsidRPr="008809FF" w:rsidRDefault="00BA2DB1" w:rsidP="00BA2DB1">
      <w:pPr>
        <w:sectPr w:rsidR="00BA2DB1" w:rsidRPr="008809FF">
          <w:pgSz w:w="11900" w:h="16840"/>
          <w:pgMar w:top="298" w:right="666" w:bottom="40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A2DB1" w:rsidRPr="008809FF" w:rsidRDefault="00BA2DB1" w:rsidP="00BA2DB1">
      <w:pPr>
        <w:autoSpaceDE w:val="0"/>
        <w:autoSpaceDN w:val="0"/>
        <w:spacing w:after="78" w:line="220" w:lineRule="exact"/>
      </w:pPr>
    </w:p>
    <w:p w:rsidR="00BA2DB1" w:rsidRPr="008809FF" w:rsidRDefault="00BA2DB1" w:rsidP="00BA2DB1">
      <w:pPr>
        <w:autoSpaceDE w:val="0"/>
        <w:autoSpaceDN w:val="0"/>
        <w:spacing w:line="230" w:lineRule="auto"/>
        <w:ind w:left="180"/>
      </w:pPr>
      <w:r w:rsidRPr="008809FF">
        <w:rPr>
          <w:rFonts w:ascii="Times New Roman" w:eastAsia="Times New Roman" w:hAnsi="Times New Roman"/>
          <w:color w:val="000000"/>
          <w:sz w:val="24"/>
        </w:rPr>
        <w:t>Правила правописания и их применение:</w:t>
      </w:r>
    </w:p>
    <w:p w:rsidR="00BA2DB1" w:rsidRPr="008809FF" w:rsidRDefault="00BA2DB1" w:rsidP="00BA2DB1">
      <w:pPr>
        <w:autoSpaceDE w:val="0"/>
        <w:autoSpaceDN w:val="0"/>
        <w:spacing w:before="178" w:line="262" w:lineRule="auto"/>
        <w:ind w:left="420" w:right="288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падежные окончания имён прилагательных;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jc w:val="center"/>
      </w:pPr>
      <w:r w:rsidRPr="008809FF">
        <w:rPr>
          <w:rFonts w:ascii="Times New Roman" w:eastAsia="Times New Roman" w:hAnsi="Times New Roman"/>
          <w:color w:val="000000"/>
          <w:sz w:val="24"/>
        </w:rPr>
        <w:t>—  мягкий знак после шипящих  на  конце  глаголов  в  форме 2-​го лица единственного числа;</w:t>
      </w:r>
    </w:p>
    <w:p w:rsidR="00BA2DB1" w:rsidRPr="008809FF" w:rsidRDefault="00BA2DB1" w:rsidP="00BA2DB1">
      <w:pPr>
        <w:autoSpaceDE w:val="0"/>
        <w:autoSpaceDN w:val="0"/>
        <w:spacing w:before="190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наличие или  отсутствие  мягкого  знака  в  глаголах  на -ться и -тся;</w:t>
      </w:r>
    </w:p>
    <w:p w:rsidR="00BA2DB1" w:rsidRPr="008809FF" w:rsidRDefault="00BA2DB1" w:rsidP="00BA2DB1">
      <w:pPr>
        <w:autoSpaceDE w:val="0"/>
        <w:autoSpaceDN w:val="0"/>
        <w:spacing w:before="238" w:line="230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безударные личные окончания глаголов;</w:t>
      </w:r>
    </w:p>
    <w:p w:rsidR="00BA2DB1" w:rsidRPr="008809FF" w:rsidRDefault="00BA2DB1" w:rsidP="00BA2DB1">
      <w:pPr>
        <w:autoSpaceDE w:val="0"/>
        <w:autoSpaceDN w:val="0"/>
        <w:spacing w:before="192" w:line="262" w:lineRule="auto"/>
        <w:ind w:left="420"/>
      </w:pPr>
      <w:r w:rsidRPr="008809FF">
        <w:rPr>
          <w:rFonts w:ascii="Times New Roman" w:eastAsia="Times New Roman" w:hAnsi="Times New Roman"/>
          <w:color w:val="000000"/>
          <w:sz w:val="24"/>
        </w:rPr>
        <w:t>—  знаки препинания в предложениях с однородными членами, соединёнными союзами и, а, но и без союзов.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80" w:line="262" w:lineRule="auto"/>
        <w:ind w:right="576"/>
      </w:pP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BA2DB1" w:rsidRPr="008809FF" w:rsidRDefault="00BA2DB1" w:rsidP="00BA2DB1">
      <w:pPr>
        <w:tabs>
          <w:tab w:val="left" w:pos="180"/>
        </w:tabs>
        <w:autoSpaceDE w:val="0"/>
        <w:autoSpaceDN w:val="0"/>
        <w:spacing w:before="190" w:line="281" w:lineRule="auto"/>
      </w:pPr>
      <w:r w:rsidRPr="008809FF">
        <w:tab/>
      </w:r>
      <w:r w:rsidRPr="008809FF">
        <w:rPr>
          <w:rFonts w:ascii="Times New Roman" w:eastAsia="Times New Roman" w:hAnsi="Times New Roman"/>
          <w:b/>
          <w:color w:val="000000"/>
          <w:sz w:val="24"/>
        </w:rPr>
        <w:t xml:space="preserve">Развитие речи </w:t>
      </w:r>
      <w:r w:rsidRPr="008809FF">
        <w:br/>
      </w:r>
      <w:r w:rsidRPr="008809FF">
        <w:tab/>
      </w:r>
      <w:r w:rsidRPr="008809FF">
        <w:rPr>
          <w:rFonts w:ascii="Times New Roman" w:eastAsia="Times New Roman" w:hAnsi="Times New Roman"/>
          <w:color w:val="000000"/>
          <w:sz w:val="24"/>
        </w:rPr>
        <w:t xml:space="preserve">Повторение и продолжение работы, начатой в предыдущих классах: ситуации устного и </w:t>
      </w:r>
      <w:r w:rsidRPr="008809FF">
        <w:br/>
      </w:r>
      <w:r w:rsidRPr="008809FF">
        <w:rPr>
          <w:rFonts w:ascii="Times New Roman" w:eastAsia="Times New Roman" w:hAnsi="Times New Roman"/>
          <w:color w:val="000000"/>
          <w:sz w:val="24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BA2DB1" w:rsidRPr="008809FF" w:rsidRDefault="00BA2DB1" w:rsidP="00BA2DB1">
      <w:pPr>
        <w:autoSpaceDE w:val="0"/>
        <w:autoSpaceDN w:val="0"/>
        <w:spacing w:before="70" w:line="271" w:lineRule="auto"/>
        <w:ind w:firstLine="180"/>
      </w:pPr>
      <w:r w:rsidRPr="008809FF">
        <w:rPr>
          <w:rFonts w:ascii="Times New Roman" w:eastAsia="Times New Roman" w:hAnsi="Times New Roman"/>
          <w:color w:val="000000"/>
          <w:sz w:val="24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 w:rsidR="00044EFB" w:rsidRPr="00044EFB" w:rsidRDefault="002854A8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044EFB">
        <w:rPr>
          <w:b/>
          <w:color w:val="000000" w:themeColor="text1"/>
          <w:sz w:val="28"/>
          <w:szCs w:val="28"/>
        </w:rPr>
        <w:tab/>
      </w:r>
    </w:p>
    <w:p w:rsidR="00044EFB" w:rsidRPr="00044EFB" w:rsidRDefault="002854A8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044EFB">
        <w:rPr>
          <w:b/>
          <w:color w:val="000000" w:themeColor="text1"/>
          <w:sz w:val="28"/>
          <w:szCs w:val="28"/>
        </w:rPr>
        <w:t>Место изучения дисциплины в учебном плане</w:t>
      </w:r>
      <w:r w:rsidR="00044EFB" w:rsidRPr="00044EFB">
        <w:rPr>
          <w:rStyle w:val="c11"/>
          <w:b/>
          <w:bCs/>
          <w:color w:val="000000" w:themeColor="text1"/>
          <w:sz w:val="28"/>
          <w:szCs w:val="28"/>
        </w:rPr>
        <w:t>В 1 классе</w:t>
      </w:r>
      <w:r w:rsidR="00044EFB" w:rsidRPr="00044EFB">
        <w:rPr>
          <w:rStyle w:val="c12"/>
          <w:color w:val="000000" w:themeColor="text1"/>
          <w:sz w:val="28"/>
          <w:szCs w:val="28"/>
        </w:rPr>
        <w:t> — </w:t>
      </w:r>
      <w:r w:rsidR="00044EFB" w:rsidRPr="00044EFB">
        <w:rPr>
          <w:rStyle w:val="c11"/>
          <w:b/>
          <w:bCs/>
          <w:color w:val="000000" w:themeColor="text1"/>
          <w:sz w:val="28"/>
          <w:szCs w:val="28"/>
        </w:rPr>
        <w:t>165 ч</w:t>
      </w:r>
      <w:r w:rsidR="00044EFB" w:rsidRPr="00044EFB">
        <w:rPr>
          <w:rStyle w:val="c12"/>
          <w:color w:val="000000" w:themeColor="text1"/>
          <w:sz w:val="28"/>
          <w:szCs w:val="28"/>
        </w:rPr>
        <w:t> (5 ч в неделю, 33 учебные недели):.</w:t>
      </w:r>
    </w:p>
    <w:p w:rsidR="00044EFB" w:rsidRPr="00044EFB" w:rsidRDefault="00044EFB" w:rsidP="00044EFB">
      <w:pPr>
        <w:pStyle w:val="c4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044EFB">
        <w:rPr>
          <w:rStyle w:val="c11"/>
          <w:b/>
          <w:bCs/>
          <w:color w:val="000000" w:themeColor="text1"/>
          <w:sz w:val="28"/>
          <w:szCs w:val="28"/>
        </w:rPr>
        <w:t>Во 2</w:t>
      </w:r>
      <w:r w:rsidRPr="00044EFB">
        <w:rPr>
          <w:rStyle w:val="c12"/>
          <w:color w:val="000000" w:themeColor="text1"/>
          <w:sz w:val="28"/>
          <w:szCs w:val="28"/>
        </w:rPr>
        <w:t>—</w:t>
      </w:r>
      <w:r w:rsidRPr="00044EFB">
        <w:rPr>
          <w:rStyle w:val="c11"/>
          <w:b/>
          <w:bCs/>
          <w:color w:val="000000" w:themeColor="text1"/>
          <w:sz w:val="28"/>
          <w:szCs w:val="28"/>
        </w:rPr>
        <w:t>4 классах</w:t>
      </w:r>
      <w:r w:rsidRPr="00044EFB">
        <w:rPr>
          <w:rStyle w:val="c12"/>
          <w:color w:val="000000" w:themeColor="text1"/>
          <w:sz w:val="28"/>
          <w:szCs w:val="28"/>
        </w:rPr>
        <w:t> на уроки русского языка отводится по</w:t>
      </w:r>
      <w:r w:rsidRPr="00044EFB">
        <w:rPr>
          <w:rStyle w:val="c11"/>
          <w:b/>
          <w:bCs/>
          <w:color w:val="000000" w:themeColor="text1"/>
          <w:sz w:val="28"/>
          <w:szCs w:val="28"/>
        </w:rPr>
        <w:t> 170 ч</w:t>
      </w:r>
      <w:r w:rsidRPr="00044EFB">
        <w:rPr>
          <w:rStyle w:val="c0"/>
          <w:color w:val="000000" w:themeColor="text1"/>
          <w:sz w:val="28"/>
          <w:szCs w:val="28"/>
        </w:rPr>
        <w:t> (5 ч в неделю, 34 учебные недели в каждом классе).</w:t>
      </w:r>
    </w:p>
    <w:p w:rsidR="002854A8" w:rsidRPr="008166CD" w:rsidRDefault="002854A8" w:rsidP="00044EF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54503" w:rsidRDefault="00154503"/>
    <w:sectPr w:rsidR="00154503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4A8"/>
    <w:rsid w:val="00044EFB"/>
    <w:rsid w:val="00072FAC"/>
    <w:rsid w:val="00154503"/>
    <w:rsid w:val="00246C52"/>
    <w:rsid w:val="002854A8"/>
    <w:rsid w:val="008F1191"/>
    <w:rsid w:val="00A92A1F"/>
    <w:rsid w:val="00BA2DB1"/>
    <w:rsid w:val="00C363CF"/>
    <w:rsid w:val="00F4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A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54A8"/>
    <w:pPr>
      <w:spacing w:after="120"/>
    </w:pPr>
  </w:style>
  <w:style w:type="character" w:customStyle="1" w:styleId="a4">
    <w:name w:val="Основной текст Знак"/>
    <w:basedOn w:val="a0"/>
    <w:link w:val="a3"/>
    <w:rsid w:val="002854A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andard">
    <w:name w:val="Standard"/>
    <w:rsid w:val="002854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4">
    <w:name w:val="c4"/>
    <w:basedOn w:val="a"/>
    <w:rsid w:val="00C363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C363CF"/>
  </w:style>
  <w:style w:type="character" w:customStyle="1" w:styleId="c11">
    <w:name w:val="c11"/>
    <w:basedOn w:val="a0"/>
    <w:rsid w:val="00044EFB"/>
  </w:style>
  <w:style w:type="character" w:customStyle="1" w:styleId="c12">
    <w:name w:val="c12"/>
    <w:basedOn w:val="a0"/>
    <w:rsid w:val="00044EFB"/>
  </w:style>
  <w:style w:type="character" w:styleId="a5">
    <w:name w:val="Hyperlink"/>
    <w:basedOn w:val="a0"/>
    <w:uiPriority w:val="99"/>
    <w:semiHidden/>
    <w:unhideWhenUsed/>
    <w:rsid w:val="00044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79328</cp:lastModifiedBy>
  <cp:revision>2</cp:revision>
  <dcterms:created xsi:type="dcterms:W3CDTF">2023-10-19T16:33:00Z</dcterms:created>
  <dcterms:modified xsi:type="dcterms:W3CDTF">2023-10-19T16:33:00Z</dcterms:modified>
</cp:coreProperties>
</file>